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3129" w14:textId="7AEAFD37" w:rsidR="00C90D35" w:rsidRDefault="030E1FE8" w:rsidP="5D8193D0">
      <w:pPr>
        <w:rPr>
          <w:rFonts w:ascii="Arial" w:eastAsia="Arial" w:hAnsi="Arial" w:cs="Arial"/>
          <w:b/>
          <w:bCs/>
          <w:sz w:val="28"/>
          <w:szCs w:val="28"/>
        </w:rPr>
      </w:pPr>
      <w:r w:rsidRPr="5D8193D0">
        <w:rPr>
          <w:rFonts w:ascii="Arial" w:eastAsia="Arial" w:hAnsi="Arial" w:cs="Arial"/>
          <w:b/>
          <w:bCs/>
          <w:sz w:val="28"/>
          <w:szCs w:val="28"/>
        </w:rPr>
        <w:t xml:space="preserve">Høringssvar til Helsedirektoratets rapport </w:t>
      </w:r>
      <w:r w:rsidRPr="002E6535">
        <w:rPr>
          <w:rFonts w:ascii="Arial" w:eastAsia="Arial" w:hAnsi="Arial" w:cs="Arial"/>
          <w:b/>
          <w:bCs/>
          <w:i/>
          <w:iCs/>
          <w:sz w:val="28"/>
          <w:szCs w:val="28"/>
        </w:rPr>
        <w:t>Tidlig medisinsk hjemmeabort i de kommunale helse- og omsorgstjenestene</w:t>
      </w:r>
    </w:p>
    <w:p w14:paraId="7FA5F694" w14:textId="34F5DD9C" w:rsidR="3F9B4941" w:rsidRDefault="5C4AC1F3" w:rsidP="5D8193D0">
      <w:pPr>
        <w:rPr>
          <w:rFonts w:ascii="Arial" w:eastAsia="Arial" w:hAnsi="Arial" w:cs="Arial"/>
        </w:rPr>
      </w:pPr>
      <w:r w:rsidRPr="5D8193D0">
        <w:rPr>
          <w:rFonts w:ascii="Arial" w:eastAsia="Arial" w:hAnsi="Arial" w:cs="Arial"/>
        </w:rPr>
        <w:t>Den som søker abort skal selv få bestemme når, hvor og hvordan et svangerskap avsluttes. Helsedirektoratets anbefaling om å beholde dagens aborttilbud</w:t>
      </w:r>
      <w:r w:rsidR="3917D607" w:rsidRPr="5D8193D0">
        <w:rPr>
          <w:rFonts w:ascii="Arial" w:eastAsia="Arial" w:hAnsi="Arial" w:cs="Arial"/>
        </w:rPr>
        <w:t xml:space="preserve"> </w:t>
      </w:r>
      <w:r w:rsidR="22B3934E" w:rsidRPr="5D8193D0">
        <w:rPr>
          <w:rFonts w:ascii="Arial" w:eastAsia="Arial" w:hAnsi="Arial" w:cs="Arial"/>
        </w:rPr>
        <w:t>er et alvorlig tilbakes</w:t>
      </w:r>
      <w:r w:rsidR="4A9B29B6" w:rsidRPr="5D8193D0">
        <w:rPr>
          <w:rFonts w:ascii="Arial" w:eastAsia="Arial" w:hAnsi="Arial" w:cs="Arial"/>
        </w:rPr>
        <w:t>la</w:t>
      </w:r>
      <w:r w:rsidR="22B3934E" w:rsidRPr="5D8193D0">
        <w:rPr>
          <w:rFonts w:ascii="Arial" w:eastAsia="Arial" w:hAnsi="Arial" w:cs="Arial"/>
        </w:rPr>
        <w:t>g</w:t>
      </w:r>
      <w:r w:rsidR="760F5885" w:rsidRPr="5D8193D0">
        <w:rPr>
          <w:rFonts w:ascii="Arial" w:eastAsia="Arial" w:hAnsi="Arial" w:cs="Arial"/>
        </w:rPr>
        <w:t xml:space="preserve"> </w:t>
      </w:r>
      <w:r w:rsidR="304F4634" w:rsidRPr="5D8193D0">
        <w:rPr>
          <w:rFonts w:ascii="Arial" w:eastAsia="Arial" w:hAnsi="Arial" w:cs="Arial"/>
        </w:rPr>
        <w:t xml:space="preserve">for </w:t>
      </w:r>
      <w:r w:rsidR="0CC9B998" w:rsidRPr="5D8193D0">
        <w:rPr>
          <w:rFonts w:ascii="Arial" w:eastAsia="Arial" w:hAnsi="Arial" w:cs="Arial"/>
        </w:rPr>
        <w:t>den pågående utvikling av tilbudet</w:t>
      </w:r>
      <w:r w:rsidRPr="5D8193D0">
        <w:rPr>
          <w:rFonts w:ascii="Arial" w:eastAsia="Arial" w:hAnsi="Arial" w:cs="Arial"/>
        </w:rPr>
        <w:t>. Abort</w:t>
      </w:r>
      <w:r w:rsidR="32A035BD" w:rsidRPr="5D8193D0">
        <w:rPr>
          <w:rFonts w:ascii="Arial" w:eastAsia="Arial" w:hAnsi="Arial" w:cs="Arial"/>
        </w:rPr>
        <w:t>tilbudet bør utvides</w:t>
      </w:r>
      <w:r w:rsidR="408E0CF0" w:rsidRPr="5D8193D0">
        <w:rPr>
          <w:rFonts w:ascii="Arial" w:eastAsia="Arial" w:hAnsi="Arial" w:cs="Arial"/>
        </w:rPr>
        <w:t xml:space="preserve"> og</w:t>
      </w:r>
      <w:r w:rsidR="00F16A84">
        <w:rPr>
          <w:rFonts w:ascii="Arial" w:eastAsia="Arial" w:hAnsi="Arial" w:cs="Arial"/>
        </w:rPr>
        <w:t xml:space="preserve"> også</w:t>
      </w:r>
      <w:r w:rsidR="408E0CF0" w:rsidRPr="5D8193D0">
        <w:rPr>
          <w:rFonts w:ascii="Arial" w:eastAsia="Arial" w:hAnsi="Arial" w:cs="Arial"/>
        </w:rPr>
        <w:t xml:space="preserve"> </w:t>
      </w:r>
      <w:r w:rsidR="0B9D491B" w:rsidRPr="5D8193D0">
        <w:rPr>
          <w:rFonts w:ascii="Arial" w:eastAsia="Arial" w:hAnsi="Arial" w:cs="Arial"/>
        </w:rPr>
        <w:t xml:space="preserve">tilbys i </w:t>
      </w:r>
      <w:r w:rsidR="03C66DE7" w:rsidRPr="5D8193D0">
        <w:rPr>
          <w:rFonts w:ascii="Arial" w:eastAsia="Arial" w:hAnsi="Arial" w:cs="Arial"/>
        </w:rPr>
        <w:t>primærhelsetjenesten og gjennom telemedisin</w:t>
      </w:r>
      <w:r w:rsidR="263C6A84" w:rsidRPr="5D8193D0">
        <w:rPr>
          <w:rFonts w:ascii="Arial" w:eastAsia="Arial" w:hAnsi="Arial" w:cs="Arial"/>
        </w:rPr>
        <w:t>.</w:t>
      </w:r>
      <w:r w:rsidR="03C66DE7" w:rsidRPr="5D8193D0">
        <w:rPr>
          <w:rFonts w:ascii="Arial" w:eastAsia="Arial" w:hAnsi="Arial" w:cs="Arial"/>
        </w:rPr>
        <w:t xml:space="preserve"> </w:t>
      </w:r>
    </w:p>
    <w:p w14:paraId="697A88C4" w14:textId="765B89C7" w:rsidR="3F9B4941" w:rsidRDefault="03C66DE7" w:rsidP="5D8193D0">
      <w:pPr>
        <w:rPr>
          <w:rFonts w:ascii="Arial" w:eastAsia="Arial" w:hAnsi="Arial" w:cs="Arial"/>
        </w:rPr>
      </w:pPr>
      <w:r w:rsidRPr="5D8193D0">
        <w:rPr>
          <w:rFonts w:ascii="Arial" w:eastAsia="Arial" w:hAnsi="Arial" w:cs="Arial"/>
        </w:rPr>
        <w:t xml:space="preserve">Per i dag er det kun Sex og samfunn som tilbyr abort utenfor sykehus. Det er helt avgjørende at dette tilbudet </w:t>
      </w:r>
      <w:r w:rsidR="62759176" w:rsidRPr="5D8193D0">
        <w:rPr>
          <w:rFonts w:ascii="Arial" w:eastAsia="Arial" w:hAnsi="Arial" w:cs="Arial"/>
        </w:rPr>
        <w:t>består</w:t>
      </w:r>
      <w:r w:rsidR="1465D3E6" w:rsidRPr="5D8193D0">
        <w:rPr>
          <w:rFonts w:ascii="Arial" w:eastAsia="Arial" w:hAnsi="Arial" w:cs="Arial"/>
        </w:rPr>
        <w:t>,</w:t>
      </w:r>
      <w:r w:rsidR="62759176" w:rsidRPr="5D8193D0">
        <w:rPr>
          <w:rFonts w:ascii="Arial" w:eastAsia="Arial" w:hAnsi="Arial" w:cs="Arial"/>
        </w:rPr>
        <w:t xml:space="preserve"> og </w:t>
      </w:r>
      <w:r w:rsidR="513BDB1D" w:rsidRPr="5D8193D0">
        <w:rPr>
          <w:rFonts w:ascii="Arial" w:eastAsia="Arial" w:hAnsi="Arial" w:cs="Arial"/>
        </w:rPr>
        <w:t xml:space="preserve">det må </w:t>
      </w:r>
      <w:r w:rsidR="1777EB43" w:rsidRPr="5D8193D0">
        <w:rPr>
          <w:rFonts w:ascii="Arial" w:eastAsia="Arial" w:hAnsi="Arial" w:cs="Arial"/>
        </w:rPr>
        <w:t>tilrettelegge</w:t>
      </w:r>
      <w:r w:rsidR="1C63FCC2" w:rsidRPr="5D8193D0">
        <w:rPr>
          <w:rFonts w:ascii="Arial" w:eastAsia="Arial" w:hAnsi="Arial" w:cs="Arial"/>
        </w:rPr>
        <w:t xml:space="preserve">s for at flere kan tilby abort </w:t>
      </w:r>
      <w:r w:rsidR="1777EB43" w:rsidRPr="5D8193D0">
        <w:rPr>
          <w:rFonts w:ascii="Arial" w:eastAsia="Arial" w:hAnsi="Arial" w:cs="Arial"/>
        </w:rPr>
        <w:t xml:space="preserve">utenfor sykehus. </w:t>
      </w:r>
      <w:r w:rsidR="5566E8C0" w:rsidRPr="5D8193D0">
        <w:rPr>
          <w:rFonts w:ascii="Arial" w:eastAsia="Arial" w:hAnsi="Arial" w:cs="Arial"/>
        </w:rPr>
        <w:t>Dette er viktig både for pasientene og for</w:t>
      </w:r>
      <w:r w:rsidR="40A71C8A" w:rsidRPr="5D8193D0">
        <w:rPr>
          <w:rFonts w:ascii="Arial" w:eastAsia="Arial" w:hAnsi="Arial" w:cs="Arial"/>
        </w:rPr>
        <w:t xml:space="preserve"> </w:t>
      </w:r>
      <w:r w:rsidR="7655717D" w:rsidRPr="5D8193D0">
        <w:rPr>
          <w:rFonts w:ascii="Arial" w:eastAsia="Arial" w:hAnsi="Arial" w:cs="Arial"/>
        </w:rPr>
        <w:t xml:space="preserve">å få </w:t>
      </w:r>
      <w:r w:rsidR="284D7B6C" w:rsidRPr="5D8193D0">
        <w:rPr>
          <w:rFonts w:ascii="Arial" w:eastAsia="Arial" w:hAnsi="Arial" w:cs="Arial"/>
        </w:rPr>
        <w:t>et bredt e</w:t>
      </w:r>
      <w:r w:rsidR="009E9C3A" w:rsidRPr="5D8193D0">
        <w:rPr>
          <w:rFonts w:ascii="Arial" w:eastAsia="Arial" w:hAnsi="Arial" w:cs="Arial"/>
        </w:rPr>
        <w:t xml:space="preserve">rfaringsgrunnlag </w:t>
      </w:r>
      <w:r w:rsidR="40A71C8A" w:rsidRPr="5D8193D0">
        <w:rPr>
          <w:rFonts w:ascii="Arial" w:eastAsia="Arial" w:hAnsi="Arial" w:cs="Arial"/>
        </w:rPr>
        <w:t>for et bedre aborttilbud i hele landet.</w:t>
      </w:r>
    </w:p>
    <w:p w14:paraId="0D6BEFA5" w14:textId="5E43BC7C" w:rsidR="3F9B4941" w:rsidRDefault="62759176" w:rsidP="5D8193D0">
      <w:pPr>
        <w:rPr>
          <w:rFonts w:ascii="Arial" w:eastAsia="Arial" w:hAnsi="Arial" w:cs="Arial"/>
        </w:rPr>
      </w:pPr>
      <w:r w:rsidRPr="5D8193D0">
        <w:rPr>
          <w:rFonts w:ascii="Arial" w:eastAsia="Arial" w:hAnsi="Arial" w:cs="Arial"/>
        </w:rPr>
        <w:t>Det er flere grunner til at abort</w:t>
      </w:r>
      <w:r w:rsidR="297B29BE" w:rsidRPr="5D8193D0">
        <w:rPr>
          <w:rFonts w:ascii="Arial" w:eastAsia="Arial" w:hAnsi="Arial" w:cs="Arial"/>
        </w:rPr>
        <w:t>tilbudet må utvides</w:t>
      </w:r>
      <w:r w:rsidR="7C42C9A2" w:rsidRPr="5D8193D0">
        <w:rPr>
          <w:rFonts w:ascii="Arial" w:eastAsia="Arial" w:hAnsi="Arial" w:cs="Arial"/>
        </w:rPr>
        <w:t>:</w:t>
      </w:r>
      <w:r w:rsidRPr="5D8193D0">
        <w:rPr>
          <w:rFonts w:ascii="Arial" w:eastAsia="Arial" w:hAnsi="Arial" w:cs="Arial"/>
        </w:rPr>
        <w:t xml:space="preserve"> </w:t>
      </w:r>
    </w:p>
    <w:p w14:paraId="1389E7C5" w14:textId="2B4D55A9" w:rsidR="3F9B4941" w:rsidRDefault="0304FC01" w:rsidP="5D8193D0">
      <w:pPr>
        <w:pStyle w:val="Listeavsnitt"/>
        <w:numPr>
          <w:ilvl w:val="0"/>
          <w:numId w:val="1"/>
        </w:numPr>
        <w:rPr>
          <w:rFonts w:ascii="Arial" w:eastAsia="Arial" w:hAnsi="Arial" w:cs="Arial"/>
        </w:rPr>
      </w:pPr>
      <w:r w:rsidRPr="5D8193D0">
        <w:rPr>
          <w:rFonts w:ascii="Arial" w:eastAsia="Arial" w:hAnsi="Arial" w:cs="Arial"/>
          <w:b/>
          <w:bCs/>
        </w:rPr>
        <w:t>Mindre reisevei og ventetid.</w:t>
      </w:r>
      <w:r w:rsidRPr="5D8193D0">
        <w:rPr>
          <w:rFonts w:ascii="Arial" w:eastAsia="Arial" w:hAnsi="Arial" w:cs="Arial"/>
        </w:rPr>
        <w:t xml:space="preserve"> For mange er reisen til sykehus lang, og ved flere sykehus er ventetiden økende. Ventetid i et </w:t>
      </w:r>
      <w:r w:rsidR="003B3CB1">
        <w:rPr>
          <w:rFonts w:ascii="Arial" w:eastAsia="Arial" w:hAnsi="Arial" w:cs="Arial"/>
        </w:rPr>
        <w:t xml:space="preserve">uønsket </w:t>
      </w:r>
      <w:r w:rsidRPr="5D8193D0">
        <w:rPr>
          <w:rFonts w:ascii="Arial" w:eastAsia="Arial" w:hAnsi="Arial" w:cs="Arial"/>
        </w:rPr>
        <w:t>svangerskap er sårbart</w:t>
      </w:r>
      <w:r w:rsidR="1B2DBCB7" w:rsidRPr="5D8193D0">
        <w:rPr>
          <w:rFonts w:ascii="Arial" w:eastAsia="Arial" w:hAnsi="Arial" w:cs="Arial"/>
        </w:rPr>
        <w:t>,</w:t>
      </w:r>
      <w:r w:rsidRPr="5D8193D0">
        <w:rPr>
          <w:rFonts w:ascii="Arial" w:eastAsia="Arial" w:hAnsi="Arial" w:cs="Arial"/>
        </w:rPr>
        <w:t xml:space="preserve"> og det er avgjørende at pasienten får hjelp fortest mulig. </w:t>
      </w:r>
    </w:p>
    <w:p w14:paraId="2C47EA33" w14:textId="32482BA8" w:rsidR="3F9B4941" w:rsidRDefault="0304FC01" w:rsidP="5D8193D0">
      <w:pPr>
        <w:pStyle w:val="Listeavsnitt"/>
        <w:numPr>
          <w:ilvl w:val="0"/>
          <w:numId w:val="1"/>
        </w:numPr>
        <w:rPr>
          <w:rFonts w:ascii="Arial" w:eastAsia="Arial" w:hAnsi="Arial" w:cs="Arial"/>
        </w:rPr>
      </w:pPr>
      <w:r w:rsidRPr="5D8193D0">
        <w:rPr>
          <w:rFonts w:ascii="Arial" w:eastAsia="Arial" w:hAnsi="Arial" w:cs="Arial"/>
          <w:b/>
          <w:bCs/>
        </w:rPr>
        <w:t>Tidligere aborter.</w:t>
      </w:r>
      <w:r w:rsidRPr="5D8193D0">
        <w:rPr>
          <w:rFonts w:ascii="Arial" w:eastAsia="Arial" w:hAnsi="Arial" w:cs="Arial"/>
        </w:rPr>
        <w:t xml:space="preserve"> Sex og samfunn har allerede vist hvordan abort kan tas tidligere uten bruk av ultralyd. 30 % av abortene hos Sex og samfunn tas i dag før uke 6. Dette er mindre smertefullt for pasientene og samtidig er det kostnadsbesparende at færre trenger ultralydutstyr.</w:t>
      </w:r>
    </w:p>
    <w:p w14:paraId="5FEEC420" w14:textId="4C9E1962" w:rsidR="3F9B4941" w:rsidRDefault="6BA5A5D0" w:rsidP="5D8193D0">
      <w:pPr>
        <w:pStyle w:val="Listeavsnitt"/>
        <w:numPr>
          <w:ilvl w:val="0"/>
          <w:numId w:val="1"/>
        </w:numPr>
        <w:rPr>
          <w:rFonts w:ascii="Arial" w:eastAsia="Arial" w:hAnsi="Arial" w:cs="Arial"/>
        </w:rPr>
      </w:pPr>
      <w:r w:rsidRPr="5D8193D0">
        <w:rPr>
          <w:rFonts w:ascii="Arial" w:eastAsia="Arial" w:hAnsi="Arial" w:cs="Arial"/>
          <w:b/>
          <w:bCs/>
        </w:rPr>
        <w:t>Styrk</w:t>
      </w:r>
      <w:r w:rsidR="62759176" w:rsidRPr="5D8193D0">
        <w:rPr>
          <w:rFonts w:ascii="Arial" w:eastAsia="Arial" w:hAnsi="Arial" w:cs="Arial"/>
          <w:b/>
          <w:bCs/>
        </w:rPr>
        <w:t>et valgfrihet</w:t>
      </w:r>
      <w:r w:rsidR="62759176" w:rsidRPr="5D8193D0">
        <w:rPr>
          <w:rFonts w:ascii="Arial" w:eastAsia="Arial" w:hAnsi="Arial" w:cs="Arial"/>
        </w:rPr>
        <w:t xml:space="preserve">. Den enkelte vil få mulighet til å velge det tilbudet som best passer deres </w:t>
      </w:r>
      <w:r w:rsidR="79A2EC95" w:rsidRPr="5D8193D0">
        <w:rPr>
          <w:rFonts w:ascii="Arial" w:eastAsia="Arial" w:hAnsi="Arial" w:cs="Arial"/>
        </w:rPr>
        <w:t>livssituasjon</w:t>
      </w:r>
      <w:r w:rsidR="62759176" w:rsidRPr="5D8193D0">
        <w:rPr>
          <w:rFonts w:ascii="Arial" w:eastAsia="Arial" w:hAnsi="Arial" w:cs="Arial"/>
        </w:rPr>
        <w:t xml:space="preserve"> </w:t>
      </w:r>
    </w:p>
    <w:p w14:paraId="52C18BDB" w14:textId="205808BB" w:rsidR="3F9B4941" w:rsidRDefault="62759176" w:rsidP="5D8193D0">
      <w:pPr>
        <w:pStyle w:val="Listeavsnitt"/>
        <w:numPr>
          <w:ilvl w:val="0"/>
          <w:numId w:val="1"/>
        </w:numPr>
        <w:rPr>
          <w:rFonts w:ascii="Arial" w:eastAsia="Arial" w:hAnsi="Arial" w:cs="Arial"/>
        </w:rPr>
      </w:pPr>
      <w:r w:rsidRPr="5D8193D0">
        <w:rPr>
          <w:rFonts w:ascii="Arial" w:eastAsia="Arial" w:hAnsi="Arial" w:cs="Arial"/>
          <w:b/>
          <w:bCs/>
        </w:rPr>
        <w:t xml:space="preserve">Reduserer skam og stigma. </w:t>
      </w:r>
      <w:r w:rsidRPr="5D8193D0">
        <w:rPr>
          <w:rFonts w:ascii="Arial" w:eastAsia="Arial" w:hAnsi="Arial" w:cs="Arial"/>
        </w:rPr>
        <w:t xml:space="preserve">Ved å ta abort ut av sykehusene gis det større tillit til den abortsøkende og det understreker den grunnleggende retten til </w:t>
      </w:r>
      <w:r w:rsidR="041B705C" w:rsidRPr="5D8193D0">
        <w:rPr>
          <w:rFonts w:ascii="Arial" w:eastAsia="Arial" w:hAnsi="Arial" w:cs="Arial"/>
        </w:rPr>
        <w:t xml:space="preserve">selvbestemmelse. </w:t>
      </w:r>
    </w:p>
    <w:p w14:paraId="43FB8936" w14:textId="1FF30309" w:rsidR="3F9B4941" w:rsidRDefault="5C299C9E" w:rsidP="5D8193D0">
      <w:pPr>
        <w:rPr>
          <w:rFonts w:ascii="Arial" w:eastAsia="Arial" w:hAnsi="Arial" w:cs="Arial"/>
        </w:rPr>
      </w:pPr>
      <w:r w:rsidRPr="5D8193D0">
        <w:rPr>
          <w:rFonts w:ascii="Arial" w:eastAsia="Arial" w:hAnsi="Arial" w:cs="Arial"/>
        </w:rPr>
        <w:t xml:space="preserve">Det er </w:t>
      </w:r>
      <w:r w:rsidR="5393EACD" w:rsidRPr="5D8193D0">
        <w:rPr>
          <w:rFonts w:ascii="Arial" w:eastAsia="Arial" w:hAnsi="Arial" w:cs="Arial"/>
        </w:rPr>
        <w:t>positiv</w:t>
      </w:r>
      <w:r w:rsidR="631357B5" w:rsidRPr="5D8193D0">
        <w:rPr>
          <w:rFonts w:ascii="Arial" w:eastAsia="Arial" w:hAnsi="Arial" w:cs="Arial"/>
        </w:rPr>
        <w:t>t</w:t>
      </w:r>
      <w:r w:rsidR="47738916" w:rsidRPr="5D8193D0">
        <w:rPr>
          <w:rFonts w:ascii="Arial" w:eastAsia="Arial" w:hAnsi="Arial" w:cs="Arial"/>
        </w:rPr>
        <w:t xml:space="preserve"> at det foreslås at</w:t>
      </w:r>
      <w:r w:rsidR="5393EACD" w:rsidRPr="5D8193D0">
        <w:rPr>
          <w:rFonts w:ascii="Arial" w:eastAsia="Arial" w:hAnsi="Arial" w:cs="Arial"/>
        </w:rPr>
        <w:t xml:space="preserve"> abort </w:t>
      </w:r>
      <w:r w:rsidR="292D02A9" w:rsidRPr="5D8193D0">
        <w:rPr>
          <w:rFonts w:ascii="Arial" w:eastAsia="Arial" w:hAnsi="Arial" w:cs="Arial"/>
        </w:rPr>
        <w:t xml:space="preserve">kan tilbys </w:t>
      </w:r>
      <w:r w:rsidR="0C6489F3" w:rsidRPr="5D8193D0">
        <w:rPr>
          <w:rFonts w:ascii="Arial" w:eastAsia="Arial" w:hAnsi="Arial" w:cs="Arial"/>
        </w:rPr>
        <w:t>via</w:t>
      </w:r>
      <w:r w:rsidR="292D02A9" w:rsidRPr="5D8193D0">
        <w:rPr>
          <w:rFonts w:ascii="Arial" w:eastAsia="Arial" w:hAnsi="Arial" w:cs="Arial"/>
        </w:rPr>
        <w:t xml:space="preserve"> telemedisin</w:t>
      </w:r>
      <w:r w:rsidR="246A62D4" w:rsidRPr="5D8193D0">
        <w:rPr>
          <w:rFonts w:ascii="Arial" w:eastAsia="Arial" w:hAnsi="Arial" w:cs="Arial"/>
        </w:rPr>
        <w:t xml:space="preserve">, men dette bør </w:t>
      </w:r>
      <w:r w:rsidR="507D3491" w:rsidRPr="5D8193D0">
        <w:rPr>
          <w:rFonts w:ascii="Arial" w:eastAsia="Arial" w:hAnsi="Arial" w:cs="Arial"/>
        </w:rPr>
        <w:t>vær</w:t>
      </w:r>
      <w:r w:rsidR="246A62D4" w:rsidRPr="5D8193D0">
        <w:rPr>
          <w:rFonts w:ascii="Arial" w:eastAsia="Arial" w:hAnsi="Arial" w:cs="Arial"/>
        </w:rPr>
        <w:t xml:space="preserve">e en del av et utvidet tilbud hvor primærhelsetjenesten må stå sentralt. I det videre arbeidet er det avgjørende </w:t>
      </w:r>
      <w:r w:rsidR="64CA54CF" w:rsidRPr="5D8193D0">
        <w:rPr>
          <w:rFonts w:ascii="Arial" w:eastAsia="Arial" w:hAnsi="Arial" w:cs="Arial"/>
        </w:rPr>
        <w:t>å lytte til</w:t>
      </w:r>
      <w:r w:rsidR="246A62D4" w:rsidRPr="5D8193D0">
        <w:rPr>
          <w:rFonts w:ascii="Arial" w:eastAsia="Arial" w:hAnsi="Arial" w:cs="Arial"/>
        </w:rPr>
        <w:t xml:space="preserve"> </w:t>
      </w:r>
      <w:r w:rsidR="7D739B90" w:rsidRPr="5D8193D0">
        <w:rPr>
          <w:rFonts w:ascii="Arial" w:eastAsia="Arial" w:hAnsi="Arial" w:cs="Arial"/>
        </w:rPr>
        <w:t xml:space="preserve">de viktige erfaringene fra Sex og samfunns tilbud her i Norge </w:t>
      </w:r>
      <w:r w:rsidR="42A3FC18" w:rsidRPr="5D8193D0">
        <w:rPr>
          <w:rFonts w:ascii="Arial" w:eastAsia="Arial" w:hAnsi="Arial" w:cs="Arial"/>
        </w:rPr>
        <w:t>samt</w:t>
      </w:r>
      <w:r w:rsidR="7D739B90" w:rsidRPr="5D8193D0">
        <w:rPr>
          <w:rFonts w:ascii="Arial" w:eastAsia="Arial" w:hAnsi="Arial" w:cs="Arial"/>
        </w:rPr>
        <w:t xml:space="preserve"> erfaringer fra andre </w:t>
      </w:r>
      <w:r w:rsidR="58B9336B" w:rsidRPr="5D8193D0">
        <w:rPr>
          <w:rFonts w:ascii="Arial" w:eastAsia="Arial" w:hAnsi="Arial" w:cs="Arial"/>
        </w:rPr>
        <w:t>land</w:t>
      </w:r>
      <w:r w:rsidR="7D739B90" w:rsidRPr="5D8193D0">
        <w:rPr>
          <w:rFonts w:ascii="Arial" w:eastAsia="Arial" w:hAnsi="Arial" w:cs="Arial"/>
        </w:rPr>
        <w:t>.</w:t>
      </w:r>
    </w:p>
    <w:p w14:paraId="7E5AA987" w14:textId="66672348" w:rsidR="3F9B4941" w:rsidRDefault="00F16A84" w:rsidP="5D8193D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Helsedirektoratets o</w:t>
      </w:r>
      <w:r w:rsidR="25051543" w:rsidRPr="5D8193D0">
        <w:rPr>
          <w:rFonts w:ascii="Arial" w:eastAsia="Arial" w:hAnsi="Arial" w:cs="Arial"/>
        </w:rPr>
        <w:t>versikt over for</w:t>
      </w:r>
      <w:r w:rsidR="05DE06F6" w:rsidRPr="5D8193D0">
        <w:rPr>
          <w:rFonts w:ascii="Arial" w:eastAsia="Arial" w:hAnsi="Arial" w:cs="Arial"/>
        </w:rPr>
        <w:t>utsetninger</w:t>
      </w:r>
      <w:r w:rsidR="25051543" w:rsidRPr="5D8193D0">
        <w:rPr>
          <w:rFonts w:ascii="Arial" w:eastAsia="Arial" w:hAnsi="Arial" w:cs="Arial"/>
        </w:rPr>
        <w:t xml:space="preserve"> som må avklares bør ses som en arbeidsliste for myndighetene – ikke som argumenter mot reform. </w:t>
      </w:r>
      <w:r w:rsidR="4E5E1DAB" w:rsidRPr="5D8193D0">
        <w:rPr>
          <w:rFonts w:ascii="Arial" w:eastAsia="Arial" w:hAnsi="Arial" w:cs="Arial"/>
        </w:rPr>
        <w:t xml:space="preserve">Vi har ventet i 50 år på en ny abortlov og kan ikke akseptere at abortsøkende må vente 50 år til på et </w:t>
      </w:r>
      <w:r w:rsidR="36CC3685" w:rsidRPr="5D8193D0">
        <w:rPr>
          <w:rFonts w:ascii="Arial" w:eastAsia="Arial" w:hAnsi="Arial" w:cs="Arial"/>
        </w:rPr>
        <w:t>god</w:t>
      </w:r>
      <w:r w:rsidR="4E5E1DAB" w:rsidRPr="5D8193D0">
        <w:rPr>
          <w:rFonts w:ascii="Arial" w:eastAsia="Arial" w:hAnsi="Arial" w:cs="Arial"/>
        </w:rPr>
        <w:t xml:space="preserve">t tilbud. </w:t>
      </w:r>
    </w:p>
    <w:p w14:paraId="3A64E746" w14:textId="01B55FCF" w:rsidR="5D8193D0" w:rsidRDefault="5D8193D0" w:rsidP="5D8193D0">
      <w:pPr>
        <w:rPr>
          <w:rFonts w:ascii="Arial" w:eastAsia="Arial" w:hAnsi="Arial" w:cs="Arial"/>
        </w:rPr>
      </w:pPr>
    </w:p>
    <w:p w14:paraId="61A3C249" w14:textId="6F51074A" w:rsidR="3092AAFE" w:rsidRDefault="3092AAFE" w:rsidP="5D8193D0">
      <w:pPr>
        <w:rPr>
          <w:rFonts w:ascii="Arial" w:eastAsia="Arial" w:hAnsi="Arial" w:cs="Arial"/>
        </w:rPr>
      </w:pPr>
      <w:r w:rsidRPr="5D8193D0">
        <w:rPr>
          <w:rFonts w:ascii="Arial" w:eastAsia="Arial" w:hAnsi="Arial" w:cs="Arial"/>
        </w:rPr>
        <w:t xml:space="preserve">Med vennlig hilsen </w:t>
      </w:r>
    </w:p>
    <w:p w14:paraId="24B43198" w14:textId="0D3512B1" w:rsidR="3092AAFE" w:rsidRDefault="3092AAFE" w:rsidP="5D8193D0">
      <w:pPr>
        <w:rPr>
          <w:rFonts w:ascii="Arial" w:eastAsia="Arial" w:hAnsi="Arial" w:cs="Arial"/>
        </w:rPr>
      </w:pPr>
      <w:r w:rsidRPr="5D8193D0">
        <w:rPr>
          <w:rFonts w:ascii="Arial" w:eastAsia="Arial" w:hAnsi="Arial" w:cs="Arial"/>
        </w:rPr>
        <w:t xml:space="preserve">Navn Navnesen </w:t>
      </w:r>
    </w:p>
    <w:sectPr w:rsidR="3092AA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D4A5"/>
    <w:multiLevelType w:val="hybridMultilevel"/>
    <w:tmpl w:val="AF9A4988"/>
    <w:lvl w:ilvl="0" w:tplc="46E2C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28D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463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AB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E4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3EF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BA9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1E0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EE3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FB38D"/>
    <w:multiLevelType w:val="hybridMultilevel"/>
    <w:tmpl w:val="37566EC4"/>
    <w:lvl w:ilvl="0" w:tplc="CF580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662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02F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88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E62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F6A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86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6C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C6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238348">
    <w:abstractNumId w:val="0"/>
  </w:num>
  <w:num w:numId="2" w16cid:durableId="849610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FDC893"/>
    <w:rsid w:val="002E6535"/>
    <w:rsid w:val="003B3CB1"/>
    <w:rsid w:val="003F7ABA"/>
    <w:rsid w:val="009E9C3A"/>
    <w:rsid w:val="00C90D35"/>
    <w:rsid w:val="00F16A84"/>
    <w:rsid w:val="0165F437"/>
    <w:rsid w:val="01C850BD"/>
    <w:rsid w:val="0304FC01"/>
    <w:rsid w:val="030E1FE8"/>
    <w:rsid w:val="035D8EE0"/>
    <w:rsid w:val="03C66DE7"/>
    <w:rsid w:val="041B705C"/>
    <w:rsid w:val="05DE06F6"/>
    <w:rsid w:val="05E273FA"/>
    <w:rsid w:val="063ABE47"/>
    <w:rsid w:val="0674134B"/>
    <w:rsid w:val="07D8623C"/>
    <w:rsid w:val="0835D62E"/>
    <w:rsid w:val="08942D97"/>
    <w:rsid w:val="0AFDC893"/>
    <w:rsid w:val="0B9D491B"/>
    <w:rsid w:val="0C6489F3"/>
    <w:rsid w:val="0CC9B998"/>
    <w:rsid w:val="0DBFC91F"/>
    <w:rsid w:val="0F107AE5"/>
    <w:rsid w:val="0F2EDC54"/>
    <w:rsid w:val="10F6C742"/>
    <w:rsid w:val="11197784"/>
    <w:rsid w:val="11B195CC"/>
    <w:rsid w:val="131A0159"/>
    <w:rsid w:val="142B5C32"/>
    <w:rsid w:val="1465D3E6"/>
    <w:rsid w:val="15292CC1"/>
    <w:rsid w:val="15BA0858"/>
    <w:rsid w:val="170FF991"/>
    <w:rsid w:val="1763F3D2"/>
    <w:rsid w:val="1777EB43"/>
    <w:rsid w:val="18831A41"/>
    <w:rsid w:val="1B2DBCB7"/>
    <w:rsid w:val="1BBAE26F"/>
    <w:rsid w:val="1C63FCC2"/>
    <w:rsid w:val="22B3934E"/>
    <w:rsid w:val="22F6B677"/>
    <w:rsid w:val="245E9A90"/>
    <w:rsid w:val="246A62D4"/>
    <w:rsid w:val="25051543"/>
    <w:rsid w:val="25B76C56"/>
    <w:rsid w:val="263C6A84"/>
    <w:rsid w:val="284D7B6C"/>
    <w:rsid w:val="292D02A9"/>
    <w:rsid w:val="29468F35"/>
    <w:rsid w:val="297B29BE"/>
    <w:rsid w:val="2D592CA0"/>
    <w:rsid w:val="2DF2681D"/>
    <w:rsid w:val="2EBAFEF5"/>
    <w:rsid w:val="304F4634"/>
    <w:rsid w:val="3059EEA8"/>
    <w:rsid w:val="3092AAFE"/>
    <w:rsid w:val="30B167ED"/>
    <w:rsid w:val="31049729"/>
    <w:rsid w:val="31451D31"/>
    <w:rsid w:val="32A035BD"/>
    <w:rsid w:val="32B99FC7"/>
    <w:rsid w:val="32FF291A"/>
    <w:rsid w:val="33F7DD2C"/>
    <w:rsid w:val="34C1AE65"/>
    <w:rsid w:val="34DA5DC3"/>
    <w:rsid w:val="362660DF"/>
    <w:rsid w:val="365E011A"/>
    <w:rsid w:val="36CC3685"/>
    <w:rsid w:val="37535EE6"/>
    <w:rsid w:val="38BDAFB9"/>
    <w:rsid w:val="3917D607"/>
    <w:rsid w:val="3C739494"/>
    <w:rsid w:val="3D1F3302"/>
    <w:rsid w:val="3F9B4941"/>
    <w:rsid w:val="408E0CF0"/>
    <w:rsid w:val="40A71C8A"/>
    <w:rsid w:val="4113532C"/>
    <w:rsid w:val="429F1C34"/>
    <w:rsid w:val="42A3FC18"/>
    <w:rsid w:val="42EFB45A"/>
    <w:rsid w:val="4347F337"/>
    <w:rsid w:val="449B7200"/>
    <w:rsid w:val="44DAB51A"/>
    <w:rsid w:val="44FD38FC"/>
    <w:rsid w:val="47707F6C"/>
    <w:rsid w:val="47738916"/>
    <w:rsid w:val="488426E3"/>
    <w:rsid w:val="4A6DF88D"/>
    <w:rsid w:val="4A9B29B6"/>
    <w:rsid w:val="4ACD53DB"/>
    <w:rsid w:val="4B0300A4"/>
    <w:rsid w:val="4BC50075"/>
    <w:rsid w:val="4C3B1DEB"/>
    <w:rsid w:val="4D450834"/>
    <w:rsid w:val="4DC0BBDD"/>
    <w:rsid w:val="4DCFD6CB"/>
    <w:rsid w:val="4E5E1DAB"/>
    <w:rsid w:val="4EAC8D7D"/>
    <w:rsid w:val="4F8B7D51"/>
    <w:rsid w:val="4F9C7DFE"/>
    <w:rsid w:val="50122E28"/>
    <w:rsid w:val="504910AB"/>
    <w:rsid w:val="507D3491"/>
    <w:rsid w:val="5100F44C"/>
    <w:rsid w:val="51366C78"/>
    <w:rsid w:val="513BDB1D"/>
    <w:rsid w:val="521F245C"/>
    <w:rsid w:val="5393EACD"/>
    <w:rsid w:val="5566E8C0"/>
    <w:rsid w:val="559A2973"/>
    <w:rsid w:val="573A1731"/>
    <w:rsid w:val="58B9336B"/>
    <w:rsid w:val="594C4E60"/>
    <w:rsid w:val="5B273518"/>
    <w:rsid w:val="5C299C9E"/>
    <w:rsid w:val="5C4AC1F3"/>
    <w:rsid w:val="5D8193D0"/>
    <w:rsid w:val="5ECE009B"/>
    <w:rsid w:val="5FA43CD6"/>
    <w:rsid w:val="5FC06FA4"/>
    <w:rsid w:val="5FD884BC"/>
    <w:rsid w:val="61FB2041"/>
    <w:rsid w:val="62759176"/>
    <w:rsid w:val="631357B5"/>
    <w:rsid w:val="64CA54CF"/>
    <w:rsid w:val="669E1A1C"/>
    <w:rsid w:val="6AF57FC7"/>
    <w:rsid w:val="6B62A19E"/>
    <w:rsid w:val="6BA5A5D0"/>
    <w:rsid w:val="6BAC33E5"/>
    <w:rsid w:val="6BC5C3BE"/>
    <w:rsid w:val="6DBF4818"/>
    <w:rsid w:val="71FEF7D0"/>
    <w:rsid w:val="73A8CC88"/>
    <w:rsid w:val="74773E1F"/>
    <w:rsid w:val="74CBC23C"/>
    <w:rsid w:val="75E60DC0"/>
    <w:rsid w:val="760F5885"/>
    <w:rsid w:val="7621AC62"/>
    <w:rsid w:val="7655717D"/>
    <w:rsid w:val="77C932FB"/>
    <w:rsid w:val="7801D0DC"/>
    <w:rsid w:val="79A2EC95"/>
    <w:rsid w:val="79CE6A18"/>
    <w:rsid w:val="7ABA64D3"/>
    <w:rsid w:val="7C42C9A2"/>
    <w:rsid w:val="7CEF4F6E"/>
    <w:rsid w:val="7D739B90"/>
    <w:rsid w:val="7DE5FAB9"/>
    <w:rsid w:val="7EE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C893"/>
  <w15:chartTrackingRefBased/>
  <w15:docId w15:val="{7E912439-FCD2-4773-B808-185B8F5B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uiPriority w:val="9"/>
    <w:unhideWhenUsed/>
    <w:qFormat/>
    <w:rsid w:val="5D819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5D819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00676E8A160247A39C8CC077E8B0F3" ma:contentTypeVersion="13" ma:contentTypeDescription="Opprett et nytt dokument." ma:contentTypeScope="" ma:versionID="502423719ae7feab30dba05ec14356f9">
  <xsd:schema xmlns:xsd="http://www.w3.org/2001/XMLSchema" xmlns:xs="http://www.w3.org/2001/XMLSchema" xmlns:p="http://schemas.microsoft.com/office/2006/metadata/properties" xmlns:ns2="6ab5f47c-7b08-4c42-b81e-e420891478ef" xmlns:ns3="96364c12-29a3-4ca3-a028-6404c9ddf0b6" targetNamespace="http://schemas.microsoft.com/office/2006/metadata/properties" ma:root="true" ma:fieldsID="5d4e88c8f1ed1cac00bc359c7405cd54" ns2:_="" ns3:_="">
    <xsd:import namespace="6ab5f47c-7b08-4c42-b81e-e420891478ef"/>
    <xsd:import namespace="96364c12-29a3-4ca3-a028-6404c9ddf0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5f47c-7b08-4c42-b81e-e42089147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9a268414-61a5-4584-a9ab-5931ad250a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64c12-29a3-4ca3-a028-6404c9ddf0b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a0ee59a-0d5b-479f-adac-71a4966f962d}" ma:internalName="TaxCatchAll" ma:showField="CatchAllData" ma:web="96364c12-29a3-4ca3-a028-6404c9ddf0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b5f47c-7b08-4c42-b81e-e420891478ef">
      <Terms xmlns="http://schemas.microsoft.com/office/infopath/2007/PartnerControls"/>
    </lcf76f155ced4ddcb4097134ff3c332f>
    <TaxCatchAll xmlns="96364c12-29a3-4ca3-a028-6404c9ddf0b6" xsi:nil="true"/>
  </documentManagement>
</p:properties>
</file>

<file path=customXml/itemProps1.xml><?xml version="1.0" encoding="utf-8"?>
<ds:datastoreItem xmlns:ds="http://schemas.openxmlformats.org/officeDocument/2006/customXml" ds:itemID="{D9766979-81A6-4B09-A148-CBC51405B1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B9B8D4-C347-4803-AAFC-B74F11AE5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5f47c-7b08-4c42-b81e-e420891478ef"/>
    <ds:schemaRef ds:uri="96364c12-29a3-4ca3-a028-6404c9ddf0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200DC3-8240-4ABD-801A-B7DD9C47F09F}">
  <ds:schemaRefs>
    <ds:schemaRef ds:uri="http://schemas.microsoft.com/office/2006/metadata/properties"/>
    <ds:schemaRef ds:uri="http://schemas.microsoft.com/office/infopath/2007/PartnerControls"/>
    <ds:schemaRef ds:uri="6ab5f47c-7b08-4c42-b81e-e420891478ef"/>
    <ds:schemaRef ds:uri="96364c12-29a3-4ca3-a028-6404c9ddf0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Endestad</dc:creator>
  <cp:keywords/>
  <dc:description/>
  <cp:lastModifiedBy>Anneli Rønes</cp:lastModifiedBy>
  <cp:revision>3</cp:revision>
  <dcterms:created xsi:type="dcterms:W3CDTF">2026-03-30T07:46:00Z</dcterms:created>
  <dcterms:modified xsi:type="dcterms:W3CDTF">2026-03-30T07:56:00Z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0x0101008600676E8A160247A39C8CC077E8B0F3</vt:lpwstr>
  </property>
  <property fmtid="{D5CDD505-2E9C-101B-9397-08002B2CF9AE}" pid="3" name="MediaServiceImageTags">
    <vt:lpwstr/>
  </property>
</Properties>
</file>